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74A0" w14:textId="1369689F" w:rsidR="00794085" w:rsidRDefault="008F1CF0" w:rsidP="00794085">
      <w:pPr>
        <w:pStyle w:val="berschrift1"/>
      </w:pPr>
      <w:r>
        <w:t xml:space="preserve">Anl 1.4 </w:t>
      </w:r>
      <w:r w:rsidR="006C63C3">
        <w:t>Vignette</w:t>
      </w:r>
      <w:r w:rsidR="00794085">
        <w:t xml:space="preserve"> [S1V1]</w:t>
      </w:r>
      <w:r w:rsidR="006C63C3">
        <w:t xml:space="preserve">: </w:t>
      </w:r>
      <w:r w:rsidR="006F41A0">
        <w:t>Kompetenznachweis A1/A3</w:t>
      </w:r>
    </w:p>
    <w:p w14:paraId="17B5F319" w14:textId="77777777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6F41A0">
        <w:rPr>
          <w:rStyle w:val="IntensiveHervorhebung"/>
        </w:rPr>
        <w:t>e-Learning</w:t>
      </w:r>
    </w:p>
    <w:p w14:paraId="3A3BB8CF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2631715E" w14:textId="77777777" w:rsidTr="005E7897">
        <w:trPr>
          <w:trHeight w:val="510"/>
        </w:trPr>
        <w:tc>
          <w:tcPr>
            <w:tcW w:w="2477" w:type="dxa"/>
          </w:tcPr>
          <w:p w14:paraId="202DB5EB" w14:textId="1399E831" w:rsidR="0064196F" w:rsidRPr="00AA5A69" w:rsidRDefault="006337AF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Trainin</w:t>
            </w:r>
            <w:r w:rsidR="0064196F">
              <w:rPr>
                <w:b/>
                <w:u w:val="single"/>
              </w:rPr>
              <w:t>gsbezeichnung(en)</w:t>
            </w:r>
          </w:p>
        </w:tc>
        <w:tc>
          <w:tcPr>
            <w:tcW w:w="6585" w:type="dxa"/>
          </w:tcPr>
          <w:p w14:paraId="14A8AE3F" w14:textId="77777777" w:rsidR="0064196F" w:rsidRPr="0064196F" w:rsidRDefault="006F41A0" w:rsidP="006F41A0">
            <w:r w:rsidRPr="006F41A0">
              <w:t>Kompetenznachweis A1/A3</w:t>
            </w:r>
          </w:p>
        </w:tc>
      </w:tr>
      <w:tr w:rsidR="00AA5A69" w:rsidRPr="00AA5A69" w14:paraId="6EE7D5AA" w14:textId="77777777" w:rsidTr="005E7897">
        <w:trPr>
          <w:trHeight w:val="510"/>
        </w:trPr>
        <w:tc>
          <w:tcPr>
            <w:tcW w:w="2477" w:type="dxa"/>
          </w:tcPr>
          <w:p w14:paraId="51D6EBC1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3D1F2554" w14:textId="77777777" w:rsidR="00A72FE5" w:rsidRPr="0064196F" w:rsidRDefault="00F35148" w:rsidP="00F35148">
            <w:r w:rsidRPr="00F35148">
              <w:t>EU-Kompetenznachweis (ziv)</w:t>
            </w:r>
          </w:p>
        </w:tc>
      </w:tr>
      <w:tr w:rsidR="00AA5A69" w:rsidRPr="00AA5A69" w14:paraId="28499A7D" w14:textId="77777777" w:rsidTr="005E7897">
        <w:trPr>
          <w:trHeight w:val="510"/>
        </w:trPr>
        <w:tc>
          <w:tcPr>
            <w:tcW w:w="2477" w:type="dxa"/>
          </w:tcPr>
          <w:p w14:paraId="4EFCC5E8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BD0148E" w14:textId="77777777" w:rsidR="00327405" w:rsidRDefault="00327405" w:rsidP="00327405">
            <w:r>
              <w:t>Unbegrenzte Bearbeitungszeit.</w:t>
            </w:r>
          </w:p>
          <w:p w14:paraId="18B150D3" w14:textId="6D49AB92" w:rsidR="00327405" w:rsidRDefault="00327405" w:rsidP="00327405">
            <w:r>
              <w:t>Nettobearbeitungszeit voraussichtlich 6 h zzgl. 1 h Leistungsfeststellung.</w:t>
            </w:r>
          </w:p>
          <w:p w14:paraId="52354FB7" w14:textId="0DE5156B" w:rsidR="00327405" w:rsidRDefault="00327405" w:rsidP="00023446">
            <w:r>
              <w:t>Die Nettobearbeitungszeit ist abhängig von Wissensstand der Teilnehmenden und deren Geschwindigkeit in der Wissensaufnahme.</w:t>
            </w:r>
          </w:p>
          <w:p w14:paraId="52412587" w14:textId="313AEFD7" w:rsidR="008C79CC" w:rsidRPr="0064196F" w:rsidRDefault="008C79CC" w:rsidP="00327405"/>
        </w:tc>
      </w:tr>
      <w:tr w:rsidR="00AA5A69" w:rsidRPr="006F41A0" w14:paraId="0C7590C7" w14:textId="77777777" w:rsidTr="005E7897">
        <w:trPr>
          <w:trHeight w:val="510"/>
        </w:trPr>
        <w:tc>
          <w:tcPr>
            <w:tcW w:w="2477" w:type="dxa"/>
          </w:tcPr>
          <w:p w14:paraId="2AB87D36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02A84541" w14:textId="7AFF5A5F" w:rsidR="00AA5A69" w:rsidRPr="006F41A0" w:rsidRDefault="006F41A0" w:rsidP="008C79CC">
            <w:pPr>
              <w:tabs>
                <w:tab w:val="left" w:pos="3018"/>
              </w:tabs>
              <w:rPr>
                <w:b/>
                <w:u w:val="single"/>
              </w:rPr>
            </w:pPr>
            <w:r w:rsidRPr="006F41A0">
              <w:t>e-Learning an D</w:t>
            </w:r>
            <w:r>
              <w:t>St</w:t>
            </w:r>
            <w:r w:rsidRPr="006F41A0">
              <w:t xml:space="preserve"> oder</w:t>
            </w:r>
            <w:r>
              <w:t xml:space="preserve"> Home</w:t>
            </w:r>
            <w:r w:rsidR="00117617" w:rsidRPr="00A572E0">
              <w:t>, or</w:t>
            </w:r>
            <w:r w:rsidR="00117617" w:rsidRPr="000C0B8D">
              <w:t>ts- und z</w:t>
            </w:r>
            <w:r w:rsidR="00117617">
              <w:t>eitunabhängig</w:t>
            </w:r>
          </w:p>
        </w:tc>
      </w:tr>
      <w:tr w:rsidR="00AA5A69" w:rsidRPr="00AA5A69" w14:paraId="38EF421D" w14:textId="77777777" w:rsidTr="005E7897">
        <w:trPr>
          <w:trHeight w:val="510"/>
        </w:trPr>
        <w:tc>
          <w:tcPr>
            <w:tcW w:w="2477" w:type="dxa"/>
          </w:tcPr>
          <w:p w14:paraId="153FE4AF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39AD63FF" w14:textId="77777777" w:rsidR="00AA5A69" w:rsidRDefault="00117617" w:rsidP="00023446">
            <w:r>
              <w:t>Leistungsfeststellung in Form einer Erfolgskontrolle ohne Prüfung und ohne Bewertung</w:t>
            </w:r>
          </w:p>
          <w:p w14:paraId="4F34D57F" w14:textId="230609A9" w:rsidR="008C79CC" w:rsidRPr="0064196F" w:rsidRDefault="008C79CC" w:rsidP="00023446"/>
        </w:tc>
      </w:tr>
      <w:tr w:rsidR="00AA5A69" w:rsidRPr="00AA5A69" w14:paraId="2E2A0B35" w14:textId="77777777" w:rsidTr="005E7897">
        <w:trPr>
          <w:trHeight w:val="510"/>
        </w:trPr>
        <w:tc>
          <w:tcPr>
            <w:tcW w:w="2477" w:type="dxa"/>
          </w:tcPr>
          <w:p w14:paraId="4DC833F1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47D837D" w14:textId="77777777" w:rsidR="00AA5A69" w:rsidRPr="0064196F" w:rsidRDefault="006755B2" w:rsidP="0064196F">
            <w:r>
              <w:t>EU-</w:t>
            </w:r>
            <w:r w:rsidR="006F41A0">
              <w:t>Kompetenznachweis</w:t>
            </w:r>
            <w:r>
              <w:t xml:space="preserve"> A1/A3 (LBA)</w:t>
            </w:r>
          </w:p>
        </w:tc>
      </w:tr>
      <w:tr w:rsidR="005E7897" w:rsidRPr="00AA5A69" w14:paraId="79DBEF6D" w14:textId="77777777" w:rsidTr="005E7897">
        <w:trPr>
          <w:trHeight w:val="510"/>
        </w:trPr>
        <w:tc>
          <w:tcPr>
            <w:tcW w:w="2477" w:type="dxa"/>
          </w:tcPr>
          <w:p w14:paraId="1DFCBDF5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04102158" w14:textId="4C0528B1" w:rsidR="00FB79EE" w:rsidRPr="0064196F" w:rsidRDefault="006F41A0" w:rsidP="00FB79EE">
            <w:r>
              <w:t xml:space="preserve">Personal welches als </w:t>
            </w:r>
            <w:r w:rsidR="003E2E02">
              <w:t>U</w:t>
            </w:r>
            <w:r>
              <w:t>LfzFhr eingesetzt werden soll.</w:t>
            </w:r>
          </w:p>
        </w:tc>
      </w:tr>
      <w:tr w:rsidR="00AA5A69" w:rsidRPr="00AA5A69" w14:paraId="15997F5A" w14:textId="77777777" w:rsidTr="005E7897">
        <w:trPr>
          <w:trHeight w:val="510"/>
        </w:trPr>
        <w:tc>
          <w:tcPr>
            <w:tcW w:w="2477" w:type="dxa"/>
          </w:tcPr>
          <w:p w14:paraId="057D2D3A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2E3CAAAA" w14:textId="6B7DD458" w:rsidR="00AA5A69" w:rsidRDefault="006F41A0" w:rsidP="0064196F">
            <w:r>
              <w:t xml:space="preserve">Zugang zu </w:t>
            </w:r>
            <w:r w:rsidRPr="006F41A0">
              <w:t>Desktop-PC oder Laptop oder mobil über Tablet oder Smartphon</w:t>
            </w:r>
            <w:r>
              <w:t xml:space="preserve">e. </w:t>
            </w:r>
            <w:r w:rsidRPr="006F41A0">
              <w:t>Stabile Internetverbindung</w:t>
            </w:r>
            <w:r>
              <w:t>.</w:t>
            </w:r>
          </w:p>
          <w:p w14:paraId="4A857615" w14:textId="77777777" w:rsidR="00117617" w:rsidRDefault="00117617" w:rsidP="00117617">
            <w:r>
              <w:t>Dienstliche oder private IT.</w:t>
            </w:r>
          </w:p>
          <w:p w14:paraId="55481CCB" w14:textId="1BDD830E" w:rsidR="00117617" w:rsidRDefault="00117617" w:rsidP="0064196F">
            <w:r>
              <w:t>Dienstliche IT muss bereitgestellt werden.</w:t>
            </w:r>
          </w:p>
          <w:p w14:paraId="686C161F" w14:textId="77777777" w:rsidR="00B013FD" w:rsidRPr="00AA5A69" w:rsidRDefault="00B013FD" w:rsidP="0064196F"/>
        </w:tc>
      </w:tr>
      <w:tr w:rsidR="00AA5A69" w:rsidRPr="00AA5A69" w14:paraId="6B1223FE" w14:textId="77777777" w:rsidTr="005E7897">
        <w:trPr>
          <w:trHeight w:val="510"/>
        </w:trPr>
        <w:tc>
          <w:tcPr>
            <w:tcW w:w="2477" w:type="dxa"/>
          </w:tcPr>
          <w:p w14:paraId="3CB75C3D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615A6102" w14:textId="0DDB44D5" w:rsidR="00AA5A69" w:rsidRDefault="00117617" w:rsidP="00023446">
            <w:r>
              <w:t>Erforderliche Wissensvermittlung</w:t>
            </w:r>
            <w:r w:rsidR="006F41A0">
              <w:t xml:space="preserve"> zum sicheren und legale</w:t>
            </w:r>
            <w:r w:rsidR="00902FBA">
              <w:t>n</w:t>
            </w:r>
            <w:r w:rsidR="006F41A0">
              <w:t xml:space="preserve"> Führen einer </w:t>
            </w:r>
            <w:r w:rsidR="006F41A0" w:rsidRPr="006F41A0">
              <w:t>Drohne aus der Kategorie A1 und A3</w:t>
            </w:r>
            <w:r w:rsidR="006F41A0">
              <w:t>.</w:t>
            </w:r>
            <w:r w:rsidR="00902FBA">
              <w:t xml:space="preserve"> Der LT kennt die </w:t>
            </w:r>
            <w:r w:rsidR="006F41A0" w:rsidRPr="006F41A0">
              <w:t xml:space="preserve">Regeln </w:t>
            </w:r>
            <w:r w:rsidR="00902FBA">
              <w:t>und kann eine</w:t>
            </w:r>
            <w:r w:rsidR="006F41A0" w:rsidRPr="006F41A0">
              <w:t xml:space="preserve"> Drohne sicher führen.</w:t>
            </w:r>
          </w:p>
          <w:p w14:paraId="63486330" w14:textId="77777777" w:rsidR="00B013FD" w:rsidRPr="0064196F" w:rsidRDefault="00B013FD" w:rsidP="00023446"/>
        </w:tc>
      </w:tr>
      <w:tr w:rsidR="00AA5A69" w:rsidRPr="00AA5A69" w14:paraId="421A35E1" w14:textId="77777777" w:rsidTr="005E7897">
        <w:trPr>
          <w:trHeight w:val="510"/>
        </w:trPr>
        <w:tc>
          <w:tcPr>
            <w:tcW w:w="2477" w:type="dxa"/>
          </w:tcPr>
          <w:p w14:paraId="31FBB545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2065E46C" w14:textId="77777777" w:rsidR="009B2CBA" w:rsidRDefault="00902FBA" w:rsidP="00902FBA">
            <w:pPr>
              <w:pStyle w:val="Listenabsatz"/>
              <w:numPr>
                <w:ilvl w:val="0"/>
                <w:numId w:val="7"/>
              </w:numPr>
            </w:pPr>
            <w:r w:rsidRPr="00902FBA">
              <w:t xml:space="preserve">Wichtige Begriffe </w:t>
            </w:r>
            <w:r w:rsidR="00B013FD">
              <w:t>(1</w:t>
            </w:r>
            <w:r w:rsidR="002C59C6">
              <w:t xml:space="preserve"> </w:t>
            </w:r>
            <w:r w:rsidR="00B013FD">
              <w:t>UE)</w:t>
            </w:r>
            <w:r>
              <w:br/>
            </w:r>
            <w:r w:rsidRPr="00902FBA">
              <w:t xml:space="preserve">• Definitionen und Erläuterungen </w:t>
            </w:r>
          </w:p>
          <w:p w14:paraId="7FF8BA3A" w14:textId="77777777" w:rsidR="00902FBA" w:rsidRDefault="00902FBA" w:rsidP="00902FBA">
            <w:pPr>
              <w:pStyle w:val="Listenabsatz"/>
              <w:numPr>
                <w:ilvl w:val="0"/>
                <w:numId w:val="7"/>
              </w:numPr>
            </w:pPr>
            <w:r>
              <w:t>Luftrecht und Sicherheit</w:t>
            </w:r>
            <w:r w:rsidR="00B013FD">
              <w:t xml:space="preserve"> (2</w:t>
            </w:r>
            <w:r w:rsidR="002C59C6">
              <w:t xml:space="preserve"> </w:t>
            </w:r>
            <w:r w:rsidR="00B013FD">
              <w:t>UE)</w:t>
            </w:r>
          </w:p>
          <w:p w14:paraId="040D4FB7" w14:textId="77777777" w:rsidR="005B3E6D" w:rsidRDefault="005B3E6D" w:rsidP="005B3E6D">
            <w:pPr>
              <w:pStyle w:val="Listenabsatz"/>
            </w:pPr>
            <w:r>
              <w:t>• Grundkenntnisse Luftrecht</w:t>
            </w:r>
          </w:p>
          <w:p w14:paraId="0DB7D0B6" w14:textId="77777777" w:rsidR="005B3E6D" w:rsidRDefault="005B3E6D" w:rsidP="005B3E6D">
            <w:pPr>
              <w:pStyle w:val="Listenabsatz"/>
            </w:pPr>
            <w:r>
              <w:t>• Betriebskategorien</w:t>
            </w:r>
          </w:p>
          <w:p w14:paraId="5FCE968E" w14:textId="77777777" w:rsidR="005B3E6D" w:rsidRDefault="005B3E6D" w:rsidP="005B3E6D">
            <w:pPr>
              <w:pStyle w:val="Listenabsatz"/>
            </w:pPr>
            <w:r>
              <w:t>• Lufträume und Beschränkungen</w:t>
            </w:r>
          </w:p>
          <w:p w14:paraId="1372A785" w14:textId="77777777" w:rsidR="005B3E6D" w:rsidRDefault="005B3E6D" w:rsidP="005B3E6D">
            <w:pPr>
              <w:pStyle w:val="Listenabsatz"/>
            </w:pPr>
            <w:r>
              <w:t>• Datenschutz und Versicherung</w:t>
            </w:r>
          </w:p>
          <w:p w14:paraId="30915C4E" w14:textId="77777777" w:rsidR="005B3E6D" w:rsidRDefault="005B3E6D" w:rsidP="005B3E6D">
            <w:pPr>
              <w:pStyle w:val="Listenabsatz"/>
            </w:pPr>
            <w:r>
              <w:t>• Sicherer Betrieb</w:t>
            </w:r>
          </w:p>
          <w:p w14:paraId="538EDEA6" w14:textId="77777777" w:rsidR="005B3E6D" w:rsidRDefault="005B3E6D" w:rsidP="005B3E6D">
            <w:pPr>
              <w:pStyle w:val="Listenabsatz"/>
            </w:pPr>
            <w:r>
              <w:t>• Verantwortlichkeiten</w:t>
            </w:r>
          </w:p>
          <w:p w14:paraId="2B0056A1" w14:textId="77777777" w:rsidR="005B3E6D" w:rsidRDefault="00902FBA" w:rsidP="005B3E6D">
            <w:pPr>
              <w:pStyle w:val="Listenabsatz"/>
              <w:numPr>
                <w:ilvl w:val="0"/>
                <w:numId w:val="7"/>
              </w:numPr>
            </w:pPr>
            <w:r>
              <w:t>Menschliches Leistungsvermögen</w:t>
            </w:r>
            <w:r w:rsidR="00B013FD">
              <w:t xml:space="preserve"> (1</w:t>
            </w:r>
            <w:r w:rsidR="002C59C6">
              <w:t xml:space="preserve"> </w:t>
            </w:r>
            <w:r w:rsidR="00B013FD">
              <w:t>UE)</w:t>
            </w:r>
          </w:p>
          <w:p w14:paraId="47082D8A" w14:textId="77777777" w:rsidR="005B3E6D" w:rsidRDefault="005B3E6D" w:rsidP="005B3E6D">
            <w:pPr>
              <w:pStyle w:val="Listenabsatz"/>
            </w:pPr>
            <w:r w:rsidRPr="005B3E6D">
              <w:t>•</w:t>
            </w:r>
            <w:r>
              <w:t xml:space="preserve"> Gesundheit und Fitness</w:t>
            </w:r>
          </w:p>
          <w:p w14:paraId="1FC7D2D0" w14:textId="77777777" w:rsidR="00902FBA" w:rsidRDefault="005B3E6D" w:rsidP="005B3E6D">
            <w:pPr>
              <w:pStyle w:val="Listenabsatz"/>
            </w:pPr>
            <w:r>
              <w:t>• Wahrnehmung</w:t>
            </w:r>
          </w:p>
          <w:p w14:paraId="4FEF3A92" w14:textId="77777777" w:rsidR="00902FBA" w:rsidRDefault="00902FBA" w:rsidP="00902FBA">
            <w:pPr>
              <w:pStyle w:val="Listenabsatz"/>
              <w:numPr>
                <w:ilvl w:val="0"/>
                <w:numId w:val="7"/>
              </w:numPr>
            </w:pPr>
            <w:r>
              <w:t xml:space="preserve">Betriebliche Verfahren </w:t>
            </w:r>
            <w:r w:rsidR="00B013FD">
              <w:t xml:space="preserve"> (2</w:t>
            </w:r>
            <w:r w:rsidR="002C59C6">
              <w:t xml:space="preserve"> </w:t>
            </w:r>
            <w:r w:rsidR="00B013FD">
              <w:t>UE)</w:t>
            </w:r>
          </w:p>
          <w:p w14:paraId="27A6D80B" w14:textId="77777777" w:rsidR="00902FBA" w:rsidRDefault="00902FBA" w:rsidP="005B3E6D">
            <w:pPr>
              <w:pStyle w:val="Listenabsatz"/>
            </w:pPr>
            <w:r>
              <w:t>• Flugvorbereitung</w:t>
            </w:r>
          </w:p>
          <w:p w14:paraId="46BAF224" w14:textId="77777777" w:rsidR="00902FBA" w:rsidRDefault="005B3E6D" w:rsidP="005B3E6D">
            <w:pPr>
              <w:pStyle w:val="Listenabsatz"/>
            </w:pPr>
            <w:r>
              <w:t xml:space="preserve">• </w:t>
            </w:r>
            <w:r w:rsidR="00902FBA">
              <w:t>Flugüberwachung und Nachbereitung</w:t>
            </w:r>
          </w:p>
          <w:p w14:paraId="0CE8283F" w14:textId="77777777" w:rsidR="00902FBA" w:rsidRDefault="00902FBA" w:rsidP="005B3E6D">
            <w:pPr>
              <w:pStyle w:val="Listenabsatz"/>
            </w:pPr>
            <w:r>
              <w:t>• Nichtplanmäßige Verfahren,</w:t>
            </w:r>
            <w:r w:rsidR="005B3E6D">
              <w:t xml:space="preserve"> </w:t>
            </w:r>
            <w:r>
              <w:t>z. B. ERP</w:t>
            </w:r>
          </w:p>
          <w:p w14:paraId="415CB235" w14:textId="77777777" w:rsidR="00902FBA" w:rsidRDefault="00902FBA" w:rsidP="00902FBA">
            <w:pPr>
              <w:pStyle w:val="Listenabsatz"/>
              <w:numPr>
                <w:ilvl w:val="0"/>
                <w:numId w:val="7"/>
              </w:numPr>
            </w:pPr>
            <w:r>
              <w:t>Allgemeine Drohnen-Kunde Drohnen-Klassifizierungen</w:t>
            </w:r>
            <w:r w:rsidR="00B013FD">
              <w:t xml:space="preserve"> (2</w:t>
            </w:r>
            <w:r w:rsidR="002C59C6">
              <w:t xml:space="preserve"> </w:t>
            </w:r>
            <w:r w:rsidR="00B013FD">
              <w:t>UE)</w:t>
            </w:r>
          </w:p>
          <w:p w14:paraId="1C2D735F" w14:textId="77777777" w:rsidR="00902FBA" w:rsidRDefault="00902FBA" w:rsidP="00902FBA">
            <w:pPr>
              <w:pStyle w:val="Listenabsatz"/>
            </w:pPr>
            <w:r>
              <w:t>• Bauweise und Limitierungen</w:t>
            </w:r>
          </w:p>
          <w:p w14:paraId="16AFCE5E" w14:textId="77777777" w:rsidR="00902FBA" w:rsidRDefault="00902FBA" w:rsidP="00902FBA">
            <w:pPr>
              <w:pStyle w:val="Listenabsatz"/>
            </w:pPr>
            <w:r>
              <w:t>• Grundlagen des Fliegens</w:t>
            </w:r>
          </w:p>
          <w:p w14:paraId="718CB13B" w14:textId="77777777" w:rsidR="00902FBA" w:rsidRDefault="00902FBA" w:rsidP="00902FBA">
            <w:pPr>
              <w:pStyle w:val="Listenabsatz"/>
            </w:pPr>
            <w:r>
              <w:lastRenderedPageBreak/>
              <w:t>• Datenverbindungen und Flugmodi</w:t>
            </w:r>
          </w:p>
          <w:p w14:paraId="3D781068" w14:textId="77777777" w:rsidR="00902FBA" w:rsidRPr="00023509" w:rsidRDefault="00902FBA" w:rsidP="00902FBA">
            <w:pPr>
              <w:pStyle w:val="Listenabsatz"/>
            </w:pPr>
            <w:r>
              <w:t>• Wartung</w:t>
            </w:r>
            <w:r>
              <w:br/>
            </w:r>
          </w:p>
        </w:tc>
      </w:tr>
      <w:tr w:rsidR="00037A1F" w:rsidRPr="00AA5A69" w14:paraId="683317B1" w14:textId="77777777" w:rsidTr="005E7897">
        <w:trPr>
          <w:trHeight w:val="510"/>
        </w:trPr>
        <w:tc>
          <w:tcPr>
            <w:tcW w:w="2477" w:type="dxa"/>
          </w:tcPr>
          <w:p w14:paraId="0291D940" w14:textId="77777777" w:rsidR="00037A1F" w:rsidRPr="00AA5A69" w:rsidRDefault="00037A1F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Hinweise/Bemerkungen</w:t>
            </w:r>
          </w:p>
        </w:tc>
        <w:tc>
          <w:tcPr>
            <w:tcW w:w="6585" w:type="dxa"/>
          </w:tcPr>
          <w:p w14:paraId="30481DEE" w14:textId="77777777" w:rsidR="00037A1F" w:rsidRDefault="00037A1F" w:rsidP="00AA2F8D">
            <w:pPr>
              <w:pStyle w:val="Listenabsatz"/>
              <w:numPr>
                <w:ilvl w:val="0"/>
                <w:numId w:val="9"/>
              </w:numPr>
            </w:pPr>
            <w:r>
              <w:t xml:space="preserve">Die Inhalte des Lehrganges werden durch den aktuell gültigen Syllabus für den EU-Kompetenznachweis A1/A3 (LBA) abgebildet. </w:t>
            </w:r>
          </w:p>
          <w:p w14:paraId="59B0F759" w14:textId="77777777" w:rsidR="00037A1F" w:rsidRDefault="00037A1F" w:rsidP="00AA2F8D">
            <w:pPr>
              <w:pStyle w:val="Listenabsatz"/>
              <w:numPr>
                <w:ilvl w:val="0"/>
                <w:numId w:val="9"/>
              </w:numPr>
            </w:pPr>
            <w:r>
              <w:t>Sie können über die Webseite des LBA im Selbststudium erarbeitet werden.</w:t>
            </w:r>
          </w:p>
          <w:p w14:paraId="750DF189" w14:textId="1BF98103" w:rsidR="00037A1F" w:rsidRDefault="00037A1F" w:rsidP="00AA2F8D">
            <w:pPr>
              <w:pStyle w:val="Listenabsatz"/>
              <w:numPr>
                <w:ilvl w:val="0"/>
                <w:numId w:val="9"/>
              </w:numPr>
            </w:pPr>
            <w:r>
              <w:t>Die Ausbildung beinhaltet theoretische Anteile und ist modular angelegt.</w:t>
            </w:r>
          </w:p>
          <w:p w14:paraId="32F81DAA" w14:textId="77777777" w:rsidR="00037A1F" w:rsidRDefault="00037A1F" w:rsidP="004630AC">
            <w:pPr>
              <w:pStyle w:val="Listenabsatz"/>
              <w:numPr>
                <w:ilvl w:val="0"/>
                <w:numId w:val="9"/>
              </w:numPr>
            </w:pPr>
            <w:r>
              <w:t>Die Prüfung erfolgt über die Plattform des LBA, abrufbar unter https://lba-openuav.de/ oder eine andere prüfberechtigte Stelle.</w:t>
            </w:r>
          </w:p>
          <w:p w14:paraId="7396D733" w14:textId="77777777" w:rsidR="00037A1F" w:rsidRDefault="00037A1F" w:rsidP="00037A1F">
            <w:pPr>
              <w:pStyle w:val="Listenabsatz"/>
              <w:numPr>
                <w:ilvl w:val="0"/>
                <w:numId w:val="9"/>
              </w:numPr>
            </w:pPr>
            <w:r>
              <w:t>Teilnehmer aus dem GB des BMVg sind für die Erlangung der EU-Kompetenznachweise A1/A3 und A2 durch das LBA gebührenbefreit.</w:t>
            </w:r>
          </w:p>
          <w:p w14:paraId="7CCAB490" w14:textId="77777777" w:rsidR="00037A1F" w:rsidRDefault="00037A1F" w:rsidP="00037A1F">
            <w:pPr>
              <w:pStyle w:val="Listenabsatz"/>
              <w:numPr>
                <w:ilvl w:val="0"/>
                <w:numId w:val="9"/>
              </w:numPr>
            </w:pPr>
            <w:r w:rsidRPr="00037A1F">
              <w:t>Die Bearbeitungszeit zur Erlangung de</w:t>
            </w:r>
            <w:r>
              <w:t>s</w:t>
            </w:r>
            <w:r w:rsidRPr="00037A1F">
              <w:t xml:space="preserve"> Kompetenznach</w:t>
            </w:r>
            <w:r>
              <w:t>-</w:t>
            </w:r>
            <w:r w:rsidRPr="00037A1F">
              <w:t>weise</w:t>
            </w:r>
            <w:r>
              <w:t>s</w:t>
            </w:r>
            <w:r w:rsidRPr="00037A1F">
              <w:t xml:space="preserve"> ist nicht begrenzt. Das Training und die Trainings</w:t>
            </w:r>
            <w:r>
              <w:t>-</w:t>
            </w:r>
            <w:r w:rsidRPr="00037A1F">
              <w:t>prüfung können jederzeit durchgeführt und beliebig oft wiederholt werden. Es gibt keine Begrenzung.</w:t>
            </w:r>
          </w:p>
          <w:p w14:paraId="077DEE07" w14:textId="77777777" w:rsidR="00D616B7" w:rsidRDefault="00D616B7" w:rsidP="00037A1F">
            <w:pPr>
              <w:pStyle w:val="Listenabsatz"/>
              <w:numPr>
                <w:ilvl w:val="0"/>
                <w:numId w:val="9"/>
              </w:numPr>
            </w:pPr>
            <w:r w:rsidRPr="00D616B7">
              <w:t>Der EU-Kompetenznachweis ist 5 Jahre gültig. Um den Nachweis zu erneuern, muss das Online-Training und die Online-Prüfung erneut absolviert werden.</w:t>
            </w:r>
          </w:p>
          <w:p w14:paraId="052143CF" w14:textId="77777777" w:rsidR="00037A1F" w:rsidRPr="00902FBA" w:rsidRDefault="00037A1F" w:rsidP="00037A1F"/>
        </w:tc>
      </w:tr>
    </w:tbl>
    <w:p w14:paraId="0B20C3AF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E4135"/>
    <w:multiLevelType w:val="hybridMultilevel"/>
    <w:tmpl w:val="24BA49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37A1F"/>
    <w:rsid w:val="00073378"/>
    <w:rsid w:val="00117617"/>
    <w:rsid w:val="00241C96"/>
    <w:rsid w:val="002454F6"/>
    <w:rsid w:val="00281DCA"/>
    <w:rsid w:val="002C1C99"/>
    <w:rsid w:val="002C59C6"/>
    <w:rsid w:val="00300BB7"/>
    <w:rsid w:val="00327405"/>
    <w:rsid w:val="003E2E02"/>
    <w:rsid w:val="00410BE8"/>
    <w:rsid w:val="004468CC"/>
    <w:rsid w:val="004E5985"/>
    <w:rsid w:val="004F44A0"/>
    <w:rsid w:val="00523E4A"/>
    <w:rsid w:val="005B3E6D"/>
    <w:rsid w:val="005E7897"/>
    <w:rsid w:val="006337AF"/>
    <w:rsid w:val="0064196F"/>
    <w:rsid w:val="00674154"/>
    <w:rsid w:val="006755B2"/>
    <w:rsid w:val="006C63C3"/>
    <w:rsid w:val="006F41A0"/>
    <w:rsid w:val="00794085"/>
    <w:rsid w:val="007E089B"/>
    <w:rsid w:val="007F11FC"/>
    <w:rsid w:val="00824F59"/>
    <w:rsid w:val="008C79CC"/>
    <w:rsid w:val="008E1BA7"/>
    <w:rsid w:val="008F1CF0"/>
    <w:rsid w:val="00902FBA"/>
    <w:rsid w:val="009B2CBA"/>
    <w:rsid w:val="009E21D7"/>
    <w:rsid w:val="00A51777"/>
    <w:rsid w:val="00A65A54"/>
    <w:rsid w:val="00A72FE5"/>
    <w:rsid w:val="00AA5A69"/>
    <w:rsid w:val="00B013FD"/>
    <w:rsid w:val="00B34AAF"/>
    <w:rsid w:val="00BB78AC"/>
    <w:rsid w:val="00C726E8"/>
    <w:rsid w:val="00D56505"/>
    <w:rsid w:val="00D616B7"/>
    <w:rsid w:val="00E21D1E"/>
    <w:rsid w:val="00E56BFE"/>
    <w:rsid w:val="00E844BA"/>
    <w:rsid w:val="00EF36FE"/>
    <w:rsid w:val="00F35148"/>
    <w:rsid w:val="00FB79EE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554C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3378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11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11F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11F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11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11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17</eGovDocumentIDRef>
    <eGovItemReferenceNumber xmlns="9d87fb91-defb-4307-9cf9-522f0628d58a">PlgABw II35-27-22-10/A21/V1-8/D17</eGovItemReferenceNumber>
    <eGovDocumentID xmlns="9d87fb91-defb-4307-9cf9-522f0628d58a">D17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3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Props1.xml><?xml version="1.0" encoding="utf-8"?>
<ds:datastoreItem xmlns:ds="http://schemas.openxmlformats.org/officeDocument/2006/customXml" ds:itemID="{92A83249-EA3F-46C4-BE2F-96BE613A1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6E87B-F27F-4AD0-9B6E-43296C3586ED}">
  <ds:schemaRefs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6896DD-AB0C-46C5-B7B5-A91DC9F4A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19</cp:revision>
  <dcterms:created xsi:type="dcterms:W3CDTF">2024-05-28T07:44:00Z</dcterms:created>
  <dcterms:modified xsi:type="dcterms:W3CDTF">2025-11-18T09:29:00Z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